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4DA23" w14:textId="77777777"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 xml:space="preserve">Čestné </w:t>
      </w:r>
      <w:proofErr w:type="gramStart"/>
      <w:r w:rsidRPr="005D52D9">
        <w:rPr>
          <w:rFonts w:ascii="Verdana" w:hAnsi="Verdana" w:cstheme="minorHAnsi"/>
          <w:b/>
          <w:bCs/>
          <w:sz w:val="28"/>
        </w:rPr>
        <w:t>prohlášení - ostatní</w:t>
      </w:r>
      <w:proofErr w:type="gramEnd"/>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14400BD1" w14:textId="026972D1" w:rsidR="00EA6E58" w:rsidRDefault="00E6255E" w:rsidP="00175DD8">
      <w:pPr>
        <w:autoSpaceDE w:val="0"/>
        <w:autoSpaceDN w:val="0"/>
        <w:adjustRightInd w:val="0"/>
        <w:spacing w:after="120" w:line="320" w:lineRule="atLeast"/>
        <w:rPr>
          <w:rFonts w:ascii="Verdana" w:hAnsi="Verdana" w:cstheme="minorHAnsi"/>
          <w:color w:val="000000"/>
          <w:sz w:val="18"/>
          <w:szCs w:val="18"/>
        </w:rPr>
      </w:pPr>
      <w:r w:rsidRPr="00E6255E">
        <w:rPr>
          <w:rFonts w:ascii="Verdana" w:hAnsi="Verdana"/>
          <w:b/>
          <w:sz w:val="18"/>
          <w:szCs w:val="18"/>
        </w:rPr>
        <w:t>Vypracování projektové dokumentace „Sanace skalního zářezu v km 140,400 – 140,600 v úseku Hodkovice nad Mohelkou – Rychnov u Jablonce nad Nisou</w:t>
      </w: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08EA5B19" w14:textId="3832B40E" w:rsidR="00EA6E58" w:rsidRPr="00151D89"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48AB99FA" w14:textId="3A6A76D8" w:rsidR="00EA6E58" w:rsidRPr="005D52D9" w:rsidRDefault="00151D89"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867228">
        <w:rPr>
          <w:rFonts w:ascii="Verdana" w:hAnsi="Verdana"/>
          <w:sz w:val="18"/>
          <w:szCs w:val="18"/>
        </w:rPr>
        <w:t>1 5</w:t>
      </w:r>
      <w:r w:rsidR="00E6255E">
        <w:rPr>
          <w:rFonts w:ascii="Verdana" w:hAnsi="Verdana"/>
          <w:sz w:val="18"/>
          <w:szCs w:val="18"/>
        </w:rPr>
        <w:t>00 000,00</w:t>
      </w:r>
      <w:r w:rsidR="00EA6E58" w:rsidRPr="005D52D9">
        <w:rPr>
          <w:rFonts w:ascii="Verdana" w:hAnsi="Verdana" w:cstheme="minorHAnsi"/>
          <w:sz w:val="18"/>
          <w:szCs w:val="18"/>
        </w:rPr>
        <w:t xml:space="preserve"> Kč.</w:t>
      </w:r>
    </w:p>
    <w:p w14:paraId="7A3EF3F8" w14:textId="77777777" w:rsidR="00EA6E58" w:rsidRDefault="00EA6E58" w:rsidP="00336DF3">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336DF3">
      <w:pPr>
        <w:pStyle w:val="Odstavecseseznamem"/>
        <w:autoSpaceDE w:val="0"/>
        <w:autoSpaceDN w:val="0"/>
        <w:adjustRightInd w:val="0"/>
        <w:spacing w:before="60" w:line="360" w:lineRule="auto"/>
        <w:jc w:val="both"/>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3278D" w14:textId="0B093AA1"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336DF3">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867228" w:rsidRPr="00867228">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94896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E58"/>
    <w:rsid w:val="000E0B21"/>
    <w:rsid w:val="000F225D"/>
    <w:rsid w:val="00127826"/>
    <w:rsid w:val="00151D89"/>
    <w:rsid w:val="00165F98"/>
    <w:rsid w:val="00175DD8"/>
    <w:rsid w:val="001E6795"/>
    <w:rsid w:val="00214FBF"/>
    <w:rsid w:val="00336DF3"/>
    <w:rsid w:val="003727EC"/>
    <w:rsid w:val="00663B0C"/>
    <w:rsid w:val="006C60D7"/>
    <w:rsid w:val="00867228"/>
    <w:rsid w:val="009D5B8C"/>
    <w:rsid w:val="009F5FEF"/>
    <w:rsid w:val="00A32861"/>
    <w:rsid w:val="00B27676"/>
    <w:rsid w:val="00BD5897"/>
    <w:rsid w:val="00BF6A6B"/>
    <w:rsid w:val="00C37CC4"/>
    <w:rsid w:val="00DA4BC3"/>
    <w:rsid w:val="00E6255E"/>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245</Words>
  <Characters>1447</Characters>
  <Application>Microsoft Office Word</Application>
  <DocSecurity>0</DocSecurity>
  <Lines>12</Lines>
  <Paragraphs>3</Paragraphs>
  <ScaleCrop>false</ScaleCrop>
  <Company>SŽDC s.o.</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Löwová Monika, Bc.</cp:lastModifiedBy>
  <cp:revision>18</cp:revision>
  <dcterms:created xsi:type="dcterms:W3CDTF">2019-04-12T09:15:00Z</dcterms:created>
  <dcterms:modified xsi:type="dcterms:W3CDTF">2023-07-10T07:17:00Z</dcterms:modified>
</cp:coreProperties>
</file>